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75" w:rsidRPr="00B41F75" w:rsidRDefault="00B41F75" w:rsidP="00B41F75">
      <w:pPr>
        <w:bidi/>
        <w:rPr>
          <w:rFonts w:cs="B Titr" w:hint="cs"/>
          <w:sz w:val="28"/>
          <w:szCs w:val="28"/>
          <w:rtl/>
        </w:rPr>
      </w:pPr>
      <w:r w:rsidRPr="00B41F75">
        <w:rPr>
          <w:rFonts w:cs="B Titr" w:hint="cs"/>
          <w:sz w:val="28"/>
          <w:szCs w:val="28"/>
          <w:rtl/>
        </w:rPr>
        <w:t>آداب سجده</w:t>
      </w:r>
    </w:p>
    <w:p w:rsidR="00B41F75" w:rsidRPr="00B41F75" w:rsidRDefault="00B41F75" w:rsidP="00B41F75">
      <w:pPr>
        <w:bidi/>
        <w:rPr>
          <w:rFonts w:cs="B Nazanin"/>
          <w:sz w:val="28"/>
          <w:szCs w:val="28"/>
        </w:rPr>
      </w:pPr>
      <w:r w:rsidRPr="00B41F75">
        <w:rPr>
          <w:rFonts w:cs="B Nazanin" w:hint="cs"/>
          <w:sz w:val="28"/>
          <w:szCs w:val="28"/>
          <w:rtl/>
        </w:rPr>
        <w:t>رکوع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و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سجود،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حقیقت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واحده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و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یکسانی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دارند</w:t>
      </w:r>
      <w:r w:rsidRPr="00B41F75">
        <w:rPr>
          <w:rFonts w:cs="B Nazanin"/>
          <w:sz w:val="28"/>
          <w:szCs w:val="28"/>
          <w:rtl/>
        </w:rPr>
        <w:t xml:space="preserve">. </w:t>
      </w:r>
      <w:r w:rsidRPr="00B41F75">
        <w:rPr>
          <w:rFonts w:cs="B Nazanin" w:hint="cs"/>
          <w:sz w:val="28"/>
          <w:szCs w:val="28"/>
          <w:rtl/>
        </w:rPr>
        <w:t>رکوع،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خضوع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و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تذلل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است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و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سجود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اوج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خضوع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است</w:t>
      </w:r>
      <w:r w:rsidRPr="00B41F75">
        <w:rPr>
          <w:rFonts w:cs="B Nazanin"/>
          <w:sz w:val="28"/>
          <w:szCs w:val="28"/>
          <w:rtl/>
        </w:rPr>
        <w:t xml:space="preserve">. </w:t>
      </w:r>
      <w:r w:rsidRPr="00B41F75">
        <w:rPr>
          <w:rFonts w:cs="B Nazanin" w:hint="cs"/>
          <w:sz w:val="28"/>
          <w:szCs w:val="28"/>
          <w:rtl/>
        </w:rPr>
        <w:t>رکوع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سجود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اصغر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است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و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سجود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رکوع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اکبر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است</w:t>
      </w:r>
      <w:r w:rsidRPr="00B41F75">
        <w:rPr>
          <w:rFonts w:cs="B Nazanin"/>
          <w:sz w:val="28"/>
          <w:szCs w:val="28"/>
        </w:rPr>
        <w:t>.</w:t>
      </w:r>
    </w:p>
    <w:p w:rsidR="00B41F75" w:rsidRPr="00B41F75" w:rsidRDefault="00B41F75" w:rsidP="00B41F75">
      <w:pPr>
        <w:bidi/>
        <w:rPr>
          <w:rFonts w:cs="B Nazanin"/>
          <w:sz w:val="28"/>
          <w:szCs w:val="28"/>
        </w:rPr>
      </w:pPr>
      <w:bookmarkStart w:id="0" w:name="_GoBack"/>
      <w:bookmarkEnd w:id="0"/>
    </w:p>
    <w:p w:rsidR="00B41F75" w:rsidRPr="00B41F75" w:rsidRDefault="00B41F75" w:rsidP="00B41F75">
      <w:pPr>
        <w:bidi/>
        <w:rPr>
          <w:rFonts w:cs="B Nazanin"/>
          <w:sz w:val="28"/>
          <w:szCs w:val="28"/>
        </w:rPr>
      </w:pPr>
      <w:r w:rsidRPr="00B41F75">
        <w:rPr>
          <w:rFonts w:cs="B Nazanin" w:hint="cs"/>
          <w:sz w:val="28"/>
          <w:szCs w:val="28"/>
          <w:rtl/>
        </w:rPr>
        <w:t>طولانی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کردن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رکوع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و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سجود</w:t>
      </w:r>
    </w:p>
    <w:p w:rsidR="00B41F75" w:rsidRPr="00B41F75" w:rsidRDefault="00B41F75" w:rsidP="00B41F75">
      <w:pPr>
        <w:bidi/>
        <w:rPr>
          <w:rFonts w:cs="B Nazanin"/>
          <w:sz w:val="28"/>
          <w:szCs w:val="28"/>
        </w:rPr>
      </w:pPr>
      <w:r w:rsidRPr="00B41F75">
        <w:rPr>
          <w:rFonts w:cs="B Nazanin" w:hint="cs"/>
          <w:sz w:val="28"/>
          <w:szCs w:val="28"/>
          <w:rtl/>
        </w:rPr>
        <w:t>یکی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از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آداب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رکوع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و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سجود،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طولانی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کردن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آن‌هاست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که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مفهومی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جدا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از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طمأنینه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است</w:t>
      </w:r>
      <w:r w:rsidRPr="00B41F75">
        <w:rPr>
          <w:rFonts w:cs="B Nazanin"/>
          <w:sz w:val="28"/>
          <w:szCs w:val="28"/>
          <w:rtl/>
        </w:rPr>
        <w:t xml:space="preserve">. </w:t>
      </w:r>
      <w:r w:rsidRPr="00B41F75">
        <w:rPr>
          <w:rFonts w:cs="B Nazanin" w:hint="cs"/>
          <w:sz w:val="28"/>
          <w:szCs w:val="28"/>
          <w:rtl/>
        </w:rPr>
        <w:t>مستحب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است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که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رکوع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و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سجود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طولانی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شود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خصوصاً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سجده</w:t>
      </w:r>
      <w:r w:rsidRPr="00B41F75">
        <w:rPr>
          <w:rFonts w:cs="B Nazanin"/>
          <w:sz w:val="28"/>
          <w:szCs w:val="28"/>
          <w:rtl/>
        </w:rPr>
        <w:t xml:space="preserve">. </w:t>
      </w:r>
      <w:r w:rsidRPr="00B41F75">
        <w:rPr>
          <w:rFonts w:cs="B Nazanin" w:hint="cs"/>
          <w:sz w:val="28"/>
          <w:szCs w:val="28"/>
          <w:rtl/>
        </w:rPr>
        <w:t>صفت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برجسته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اصحاب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ائمه</w:t>
      </w:r>
      <w:r w:rsidRPr="00B41F75">
        <w:rPr>
          <w:rFonts w:cs="B Nazanin"/>
          <w:sz w:val="28"/>
          <w:szCs w:val="28"/>
          <w:rtl/>
        </w:rPr>
        <w:t>(</w:t>
      </w:r>
      <w:r w:rsidRPr="00B41F75">
        <w:rPr>
          <w:rFonts w:cs="B Nazanin" w:hint="cs"/>
          <w:sz w:val="28"/>
          <w:szCs w:val="28"/>
          <w:rtl/>
        </w:rPr>
        <w:t>ع</w:t>
      </w:r>
      <w:r w:rsidRPr="00B41F75">
        <w:rPr>
          <w:rFonts w:cs="B Nazanin"/>
          <w:sz w:val="28"/>
          <w:szCs w:val="28"/>
          <w:rtl/>
        </w:rPr>
        <w:t xml:space="preserve">) </w:t>
      </w:r>
      <w:r w:rsidRPr="00B41F75">
        <w:rPr>
          <w:rFonts w:cs="B Nazanin" w:hint="cs"/>
          <w:sz w:val="28"/>
          <w:szCs w:val="28"/>
          <w:rtl/>
        </w:rPr>
        <w:t>طولانی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بودن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سجده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بوده‌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است</w:t>
      </w:r>
      <w:r w:rsidRPr="00B41F75">
        <w:rPr>
          <w:rFonts w:cs="B Nazanin"/>
          <w:sz w:val="28"/>
          <w:szCs w:val="28"/>
          <w:rtl/>
        </w:rPr>
        <w:t xml:space="preserve">. </w:t>
      </w:r>
      <w:r w:rsidRPr="00B41F75">
        <w:rPr>
          <w:rFonts w:cs="B Nazanin" w:hint="cs"/>
          <w:sz w:val="28"/>
          <w:szCs w:val="28"/>
          <w:rtl/>
        </w:rPr>
        <w:t>اولین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علامت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آرزومندان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لقاء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پرودگار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این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است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که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سجود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و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رکوعشان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متفاوت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از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بقیه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می‌شود</w:t>
      </w:r>
      <w:r w:rsidRPr="00B41F75">
        <w:rPr>
          <w:rFonts w:cs="B Nazanin"/>
          <w:sz w:val="28"/>
          <w:szCs w:val="28"/>
        </w:rPr>
        <w:t>.</w:t>
      </w:r>
    </w:p>
    <w:p w:rsidR="00B41F75" w:rsidRPr="00B41F75" w:rsidRDefault="00B41F75" w:rsidP="00B41F75">
      <w:pPr>
        <w:bidi/>
        <w:rPr>
          <w:rFonts w:cs="B Nazanin"/>
          <w:sz w:val="28"/>
          <w:szCs w:val="28"/>
        </w:rPr>
      </w:pPr>
    </w:p>
    <w:p w:rsidR="00B41F75" w:rsidRPr="00B41F75" w:rsidRDefault="00B41F75" w:rsidP="00B41F75">
      <w:pPr>
        <w:bidi/>
        <w:rPr>
          <w:rFonts w:cs="B Nazanin"/>
          <w:sz w:val="28"/>
          <w:szCs w:val="28"/>
        </w:rPr>
      </w:pPr>
      <w:r w:rsidRPr="00B41F75">
        <w:rPr>
          <w:rFonts w:cs="B Nazanin" w:hint="cs"/>
          <w:sz w:val="28"/>
          <w:szCs w:val="28"/>
          <w:rtl/>
        </w:rPr>
        <w:t>طمأنینه</w:t>
      </w:r>
    </w:p>
    <w:p w:rsidR="00B41F75" w:rsidRPr="00B41F75" w:rsidRDefault="00B41F75" w:rsidP="00B41F75">
      <w:pPr>
        <w:bidi/>
        <w:rPr>
          <w:rFonts w:cs="B Nazanin"/>
          <w:sz w:val="28"/>
          <w:szCs w:val="28"/>
        </w:rPr>
      </w:pPr>
      <w:r w:rsidRPr="00B41F75">
        <w:rPr>
          <w:rFonts w:cs="B Nazanin" w:hint="cs"/>
          <w:sz w:val="28"/>
          <w:szCs w:val="28"/>
          <w:rtl/>
        </w:rPr>
        <w:t>همه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ادب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صلاة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در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طمأنینه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و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ترک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عجله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است،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اصلا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اگر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راهی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برای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التفات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به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خدا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در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نماز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باشد،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همین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طمأنینه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است</w:t>
      </w:r>
      <w:r w:rsidRPr="00B41F75">
        <w:rPr>
          <w:rFonts w:cs="B Nazanin"/>
          <w:sz w:val="28"/>
          <w:szCs w:val="28"/>
          <w:rtl/>
        </w:rPr>
        <w:t xml:space="preserve">. </w:t>
      </w:r>
      <w:r w:rsidRPr="00B41F75">
        <w:rPr>
          <w:rFonts w:cs="B Nazanin" w:hint="cs"/>
          <w:sz w:val="28"/>
          <w:szCs w:val="28"/>
          <w:rtl/>
        </w:rPr>
        <w:t>مهم‌ترین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آفت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رکوع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و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سجود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عجله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است،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تا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جایی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که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به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صحت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نماز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اشکال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وارد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می‌کند</w:t>
      </w:r>
      <w:r w:rsidRPr="00B41F75">
        <w:rPr>
          <w:rFonts w:cs="B Nazanin"/>
          <w:sz w:val="28"/>
          <w:szCs w:val="28"/>
        </w:rPr>
        <w:t xml:space="preserve">. </w:t>
      </w:r>
    </w:p>
    <w:p w:rsidR="00B41F75" w:rsidRPr="00B41F75" w:rsidRDefault="00B41F75" w:rsidP="00B41F75">
      <w:pPr>
        <w:bidi/>
        <w:rPr>
          <w:rFonts w:cs="B Nazanin"/>
          <w:sz w:val="28"/>
          <w:szCs w:val="28"/>
        </w:rPr>
      </w:pPr>
    </w:p>
    <w:p w:rsidR="00B41F75" w:rsidRPr="00B41F75" w:rsidRDefault="00B41F75" w:rsidP="00B41F75">
      <w:pPr>
        <w:bidi/>
        <w:rPr>
          <w:rFonts w:cs="B Nazanin"/>
          <w:sz w:val="28"/>
          <w:szCs w:val="28"/>
        </w:rPr>
      </w:pPr>
      <w:r w:rsidRPr="00B41F75">
        <w:rPr>
          <w:rFonts w:cs="B Nazanin" w:hint="cs"/>
          <w:sz w:val="28"/>
          <w:szCs w:val="28"/>
          <w:rtl/>
        </w:rPr>
        <w:t>امام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علی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علیه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السّلام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فرمودند</w:t>
      </w:r>
      <w:r w:rsidRPr="00B41F75">
        <w:rPr>
          <w:rFonts w:cs="B Nazanin"/>
          <w:sz w:val="28"/>
          <w:szCs w:val="28"/>
          <w:rtl/>
        </w:rPr>
        <w:t>:«</w:t>
      </w:r>
      <w:r w:rsidRPr="00B41F75">
        <w:rPr>
          <w:rFonts w:cs="B Nazanin" w:hint="cs"/>
          <w:sz w:val="28"/>
          <w:szCs w:val="28"/>
          <w:rtl/>
        </w:rPr>
        <w:t>لايقرب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من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الله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سبحانه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الا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كثرة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السجود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و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الركوع</w:t>
      </w:r>
      <w:r w:rsidRPr="00B41F75">
        <w:rPr>
          <w:rFonts w:cs="B Nazanin" w:hint="eastAsia"/>
          <w:sz w:val="28"/>
          <w:szCs w:val="28"/>
        </w:rPr>
        <w:t>»</w:t>
      </w:r>
    </w:p>
    <w:p w:rsidR="00B41F75" w:rsidRPr="00B41F75" w:rsidRDefault="00B41F75" w:rsidP="00B41F75">
      <w:pPr>
        <w:bidi/>
        <w:rPr>
          <w:rFonts w:cs="B Nazanin"/>
          <w:sz w:val="28"/>
          <w:szCs w:val="28"/>
        </w:rPr>
      </w:pPr>
      <w:r w:rsidRPr="00B41F75">
        <w:rPr>
          <w:rFonts w:cs="B Nazanin"/>
          <w:sz w:val="28"/>
          <w:szCs w:val="28"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چيزى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جز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كثرت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سجود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و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ركوع،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شخص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را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به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تقرب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خداوند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سبحان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نمی‌رساند</w:t>
      </w:r>
      <w:r w:rsidRPr="00B41F75">
        <w:rPr>
          <w:rFonts w:cs="B Nazanin"/>
          <w:sz w:val="28"/>
          <w:szCs w:val="28"/>
        </w:rPr>
        <w:t>.</w:t>
      </w:r>
    </w:p>
    <w:p w:rsidR="00B41F75" w:rsidRPr="00B41F75" w:rsidRDefault="00B41F75" w:rsidP="00B41F75">
      <w:pPr>
        <w:bidi/>
        <w:rPr>
          <w:rFonts w:cs="B Nazanin"/>
          <w:sz w:val="28"/>
          <w:szCs w:val="28"/>
        </w:rPr>
      </w:pPr>
    </w:p>
    <w:p w:rsidR="002606D5" w:rsidRDefault="00B41F75" w:rsidP="00B41F75">
      <w:pPr>
        <w:bidi/>
        <w:rPr>
          <w:rFonts w:cs="B Nazanin"/>
          <w:sz w:val="28"/>
          <w:szCs w:val="28"/>
        </w:rPr>
      </w:pPr>
      <w:r w:rsidRPr="00B41F75">
        <w:rPr>
          <w:rFonts w:cs="B Nazanin" w:hint="cs"/>
          <w:sz w:val="28"/>
          <w:szCs w:val="28"/>
          <w:rtl/>
        </w:rPr>
        <w:t>اگر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حقیقت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ارتباط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با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خدا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در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کسی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شکل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گرفت،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رکوع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و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سجودش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طولانی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می‌شود</w:t>
      </w:r>
      <w:r w:rsidRPr="00B41F75">
        <w:rPr>
          <w:rFonts w:cs="B Nazanin"/>
          <w:sz w:val="28"/>
          <w:szCs w:val="28"/>
          <w:rtl/>
        </w:rPr>
        <w:t xml:space="preserve">. </w:t>
      </w:r>
      <w:r w:rsidRPr="00B41F75">
        <w:rPr>
          <w:rFonts w:cs="B Nazanin" w:hint="cs"/>
          <w:sz w:val="28"/>
          <w:szCs w:val="28"/>
          <w:rtl/>
        </w:rPr>
        <w:t>معراج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مومن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صلاة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است،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اگر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می‌خواهی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بالا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بروی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و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عروج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کنی،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راه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آن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نماز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است</w:t>
      </w:r>
      <w:r w:rsidRPr="00B41F75">
        <w:rPr>
          <w:rFonts w:cs="B Nazanin"/>
          <w:sz w:val="28"/>
          <w:szCs w:val="28"/>
          <w:rtl/>
        </w:rPr>
        <w:t xml:space="preserve">. </w:t>
      </w:r>
      <w:r w:rsidRPr="00B41F75">
        <w:rPr>
          <w:rFonts w:cs="B Nazanin" w:hint="cs"/>
          <w:sz w:val="28"/>
          <w:szCs w:val="28"/>
          <w:rtl/>
        </w:rPr>
        <w:t>اصل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نماز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هم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رکوع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و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سجود</w:t>
      </w:r>
      <w:r w:rsidRPr="00B41F75">
        <w:rPr>
          <w:rFonts w:cs="B Nazanin"/>
          <w:sz w:val="28"/>
          <w:szCs w:val="28"/>
          <w:rtl/>
        </w:rPr>
        <w:t xml:space="preserve"> </w:t>
      </w:r>
      <w:r w:rsidRPr="00B41F75">
        <w:rPr>
          <w:rFonts w:cs="B Nazanin" w:hint="cs"/>
          <w:sz w:val="28"/>
          <w:szCs w:val="28"/>
          <w:rtl/>
        </w:rPr>
        <w:t>است</w:t>
      </w:r>
      <w:r w:rsidRPr="00B41F75">
        <w:rPr>
          <w:rFonts w:cs="B Nazanin"/>
          <w:sz w:val="28"/>
          <w:szCs w:val="28"/>
        </w:rPr>
        <w:t>.</w:t>
      </w:r>
    </w:p>
    <w:p w:rsidR="00B41F75" w:rsidRDefault="00B41F75" w:rsidP="00B41F75">
      <w:pPr>
        <w:bidi/>
        <w:rPr>
          <w:rFonts w:cs="B Nazanin"/>
          <w:sz w:val="28"/>
          <w:szCs w:val="28"/>
        </w:rPr>
      </w:pPr>
    </w:p>
    <w:p w:rsidR="00B41F75" w:rsidRDefault="00B41F75" w:rsidP="00B41F75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</w:rPr>
        <w:t xml:space="preserve">22 </w:t>
      </w:r>
      <w:r>
        <w:rPr>
          <w:rFonts w:cs="B Nazanin" w:hint="cs"/>
          <w:sz w:val="28"/>
          <w:szCs w:val="28"/>
          <w:rtl/>
          <w:lang w:bidi="fa-IR"/>
        </w:rPr>
        <w:t>اردیبهشت 98</w:t>
      </w:r>
    </w:p>
    <w:p w:rsidR="00B41F75" w:rsidRPr="00B41F75" w:rsidRDefault="00B41F75" w:rsidP="00B41F75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مسجد صفا</w:t>
      </w:r>
    </w:p>
    <w:sectPr w:rsidR="00B41F75" w:rsidRPr="00B41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21"/>
    <w:rsid w:val="002606D5"/>
    <w:rsid w:val="00491721"/>
    <w:rsid w:val="00B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268C"/>
  <w15:chartTrackingRefBased/>
  <w15:docId w15:val="{3A929CCA-58EE-4F90-AB8E-A87278E6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2019-07-08T10:49:00Z</dcterms:created>
  <dcterms:modified xsi:type="dcterms:W3CDTF">2019-07-08T10:51:00Z</dcterms:modified>
</cp:coreProperties>
</file>