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FF" w:rsidRPr="00C91DFF" w:rsidRDefault="00C91DFF" w:rsidP="00C91DFF">
      <w:pPr>
        <w:bidi/>
        <w:rPr>
          <w:rFonts w:ascii="IRANSans" w:cs="B Titr"/>
          <w:color w:val="3A3F68"/>
          <w:sz w:val="28"/>
          <w:szCs w:val="28"/>
          <w:shd w:val="clear" w:color="auto" w:fill="FFFFFF"/>
          <w:rtl/>
        </w:rPr>
      </w:pPr>
      <w:r w:rsidRPr="00C91DFF">
        <w:rPr>
          <w:rFonts w:ascii="IRANSans" w:cs="B Titr" w:hint="cs"/>
          <w:color w:val="3A3F68"/>
          <w:sz w:val="28"/>
          <w:szCs w:val="28"/>
          <w:shd w:val="clear" w:color="auto" w:fill="FFFFFF"/>
          <w:rtl/>
        </w:rPr>
        <w:t xml:space="preserve">ارتباط معنوی با آخرین حجت هستی - </w:t>
      </w:r>
      <w:r w:rsidRPr="00C91DFF">
        <w:rPr>
          <w:rFonts w:ascii="IRANSans" w:cs="B Titr" w:hint="cs"/>
          <w:color w:val="3A3F68"/>
          <w:sz w:val="28"/>
          <w:szCs w:val="28"/>
          <w:shd w:val="clear" w:color="auto" w:fill="FFFFFF"/>
          <w:rtl/>
        </w:rPr>
        <w:t>جلسه سوم</w:t>
      </w:r>
      <w:r w:rsidRPr="00C91DFF">
        <w:rPr>
          <w:rFonts w:ascii="IRANSans" w:cs="B Titr" w:hint="cs"/>
          <w:color w:val="3A3F68"/>
          <w:sz w:val="28"/>
          <w:szCs w:val="28"/>
          <w:shd w:val="clear" w:color="auto" w:fill="FFFFFF"/>
          <w:rtl/>
        </w:rPr>
        <w:t xml:space="preserve"> </w:t>
      </w:r>
    </w:p>
    <w:p w:rsidR="00C91DFF" w:rsidRPr="00C91DFF" w:rsidRDefault="00C91DFF" w:rsidP="00C91DFF">
      <w:pPr>
        <w:bidi/>
        <w:rPr>
          <w:rFonts w:ascii="IRANSans" w:cs="B Nazanin"/>
          <w:color w:val="3A3F68"/>
          <w:sz w:val="28"/>
          <w:szCs w:val="28"/>
          <w:shd w:val="clear" w:color="auto" w:fill="FFFFFF"/>
          <w:rtl/>
        </w:rPr>
      </w:pPr>
      <w:r w:rsidRPr="00C91DFF">
        <w:rPr>
          <w:rFonts w:ascii="IRANSans" w:cs="B Titr" w:hint="cs"/>
          <w:color w:val="3A3F68"/>
          <w:sz w:val="28"/>
          <w:szCs w:val="28"/>
          <w:shd w:val="clear" w:color="auto" w:fill="FFFFFF"/>
          <w:rtl/>
        </w:rPr>
        <w:t>بقیة الله فقط حضرت مهدی (عج) است</w:t>
      </w:r>
      <w:r w:rsidRPr="00C91DFF">
        <w:rPr>
          <w:rFonts w:ascii="IRANSans" w:cs="B Titr" w:hint="cs"/>
          <w:color w:val="3A3F68"/>
          <w:sz w:val="28"/>
          <w:szCs w:val="28"/>
          <w:shd w:val="clear" w:color="auto" w:fill="FFFFFF"/>
        </w:rPr>
        <w:t>.</w:t>
      </w:r>
      <w:r w:rsidRPr="00C91DFF">
        <w:rPr>
          <w:rFonts w:ascii="IRANSans" w:cs="B Nazanin" w:hint="cs"/>
          <w:color w:val="3A3F68"/>
          <w:sz w:val="28"/>
          <w:szCs w:val="28"/>
        </w:rPr>
        <w:br/>
      </w:r>
    </w:p>
    <w:p w:rsidR="00C91DFF" w:rsidRPr="00C91DFF" w:rsidRDefault="00C91DFF" w:rsidP="00C91DFF">
      <w:pPr>
        <w:bidi/>
        <w:rPr>
          <w:rFonts w:ascii="IRANSans" w:cs="B Nazanin"/>
          <w:color w:val="3A3F68"/>
          <w:sz w:val="28"/>
          <w:szCs w:val="28"/>
          <w:rtl/>
        </w:rPr>
      </w:pPr>
      <w:r w:rsidRPr="00C91DFF">
        <w:rPr>
          <w:rFonts w:ascii="IRANSans" w:cs="B Nazanin" w:hint="cs"/>
          <w:color w:val="3A3F68"/>
          <w:sz w:val="28"/>
          <w:szCs w:val="28"/>
          <w:shd w:val="clear" w:color="auto" w:fill="FFFFFF"/>
          <w:rtl/>
        </w:rPr>
        <w:t>«</w:t>
      </w:r>
      <w:r w:rsidRPr="00C91DFF">
        <w:rPr>
          <w:rFonts w:ascii="IRANSans" w:cs="B Nazanin" w:hint="cs"/>
          <w:color w:val="3A3F68"/>
          <w:sz w:val="28"/>
          <w:szCs w:val="28"/>
          <w:shd w:val="clear" w:color="auto" w:fill="FFFFFF"/>
          <w:rtl/>
        </w:rPr>
        <w:t>بَقِیَّةُ اللَّهِ خَیْرٌ لَّکُمْ إِن کُنتُم مُّؤْمِنِینَ</w:t>
      </w:r>
      <w:r w:rsidRPr="00C91DFF">
        <w:rPr>
          <w:rFonts w:ascii="IRANSans" w:cs="B Nazanin" w:hint="cs"/>
          <w:color w:val="3A3F68"/>
          <w:sz w:val="28"/>
          <w:szCs w:val="28"/>
          <w:shd w:val="clear" w:color="auto" w:fill="FFFFFF"/>
          <w:rtl/>
        </w:rPr>
        <w:t>»</w:t>
      </w:r>
      <w:r w:rsidRPr="00C91DFF">
        <w:rPr>
          <w:rFonts w:ascii="IRANSans" w:cs="B Nazanin" w:hint="cs"/>
          <w:color w:val="3A3F68"/>
          <w:sz w:val="28"/>
          <w:szCs w:val="28"/>
        </w:rPr>
        <w:br/>
      </w:r>
      <w:r w:rsidRPr="00C91DFF">
        <w:rPr>
          <w:rFonts w:ascii="IRANSans" w:cs="B Nazanin" w:hint="cs"/>
          <w:color w:val="3A3F68"/>
          <w:sz w:val="28"/>
          <w:szCs w:val="28"/>
          <w:shd w:val="clear" w:color="auto" w:fill="FFFFFF"/>
          <w:rtl/>
        </w:rPr>
        <w:t>بقیة الله جنبه باقیه الهی است. «كُلُّ شَيْءٍ هَالِكٌ إِلَّا وَجْهَهُ» همه چیز در این عالم در معرض فنا و نابودی است، الا وجهه حقه و الهی اشیا. اموری که جنبه الهی دارند، دوام خواهند داشت، چون از حق و قائم به آن هستند</w:t>
      </w:r>
      <w:r w:rsidRPr="00C91DFF">
        <w:rPr>
          <w:rFonts w:ascii="IRANSans" w:cs="B Nazanin" w:hint="cs"/>
          <w:color w:val="3A3F68"/>
          <w:sz w:val="28"/>
          <w:szCs w:val="28"/>
          <w:shd w:val="clear" w:color="auto" w:fill="FFFFFF"/>
        </w:rPr>
        <w:t xml:space="preserve">. </w:t>
      </w:r>
      <w:r w:rsidRPr="00C91DFF">
        <w:rPr>
          <w:rFonts w:ascii="IRANSans" w:cs="B Nazanin" w:hint="cs"/>
          <w:color w:val="3A3F68"/>
          <w:sz w:val="28"/>
          <w:szCs w:val="28"/>
        </w:rPr>
        <w:br/>
      </w:r>
      <w:bookmarkStart w:id="0" w:name="_GoBack"/>
      <w:bookmarkEnd w:id="0"/>
    </w:p>
    <w:p w:rsidR="00C91DFF" w:rsidRPr="00C91DFF" w:rsidRDefault="00C91DFF" w:rsidP="00C91DFF">
      <w:pPr>
        <w:bidi/>
        <w:rPr>
          <w:rFonts w:ascii="IRANSans" w:cs="B Nazanin"/>
          <w:color w:val="3A3F68"/>
          <w:sz w:val="28"/>
          <w:szCs w:val="28"/>
          <w:rtl/>
        </w:rPr>
      </w:pPr>
      <w:r w:rsidRPr="00C91DFF">
        <w:rPr>
          <w:rFonts w:ascii="IRANSans" w:cs="B Nazanin" w:hint="cs"/>
          <w:color w:val="3A3F68"/>
          <w:sz w:val="28"/>
          <w:szCs w:val="28"/>
          <w:shd w:val="clear" w:color="auto" w:fill="FFFFFF"/>
        </w:rPr>
        <w:t xml:space="preserve"> </w:t>
      </w:r>
      <w:r w:rsidRPr="00C91DFF">
        <w:rPr>
          <w:rFonts w:ascii="IRANSans" w:cs="B Nazanin" w:hint="cs"/>
          <w:color w:val="3A3F68"/>
          <w:sz w:val="28"/>
          <w:szCs w:val="28"/>
          <w:shd w:val="clear" w:color="auto" w:fill="FFFFFF"/>
          <w:rtl/>
        </w:rPr>
        <w:t>سه گونه موضوع هستند که به آن ها بقیة الله اطلاق می‌شود</w:t>
      </w:r>
      <w:r w:rsidRPr="00C91DFF">
        <w:rPr>
          <w:rFonts w:ascii="IRANSans" w:cs="B Nazanin" w:hint="cs"/>
          <w:color w:val="3A3F68"/>
          <w:sz w:val="28"/>
          <w:szCs w:val="28"/>
          <w:shd w:val="clear" w:color="auto" w:fill="FFFFFF"/>
        </w:rPr>
        <w:t>:</w:t>
      </w:r>
    </w:p>
    <w:p w:rsidR="00C91DFF" w:rsidRPr="00C91DFF" w:rsidRDefault="00C91DFF" w:rsidP="00C91DFF">
      <w:pPr>
        <w:bidi/>
        <w:rPr>
          <w:rFonts w:ascii="IRANSans" w:cs="B Nazanin"/>
          <w:color w:val="3A3F68"/>
          <w:sz w:val="28"/>
          <w:szCs w:val="28"/>
          <w:shd w:val="clear" w:color="auto" w:fill="FFFFFF"/>
          <w:rtl/>
        </w:rPr>
      </w:pPr>
      <w:r w:rsidRPr="00C91DFF">
        <w:rPr>
          <w:rStyle w:val="emoji-inner"/>
          <w:rFonts w:ascii="IRANSans" w:cs="B Nazanin" w:hint="cs"/>
          <w:color w:val="3A3F68"/>
          <w:sz w:val="28"/>
          <w:szCs w:val="28"/>
          <w:shd w:val="clear" w:color="auto" w:fill="FFFFFF"/>
          <w:rtl/>
        </w:rPr>
        <w:t>1.</w:t>
      </w:r>
      <w:r w:rsidRPr="00C91DFF">
        <w:rPr>
          <w:rFonts w:ascii="IRANSans" w:cs="B Nazanin" w:hint="cs"/>
          <w:color w:val="3A3F68"/>
          <w:sz w:val="28"/>
          <w:szCs w:val="28"/>
          <w:shd w:val="clear" w:color="auto" w:fill="FFFFFF"/>
          <w:rtl/>
        </w:rPr>
        <w:t>باقیات عام یعنی موضوعاتی که یک جنبه الهی دارند</w:t>
      </w:r>
      <w:r w:rsidRPr="00C91DFF">
        <w:rPr>
          <w:rFonts w:ascii="IRANSans" w:cs="B Nazanin" w:hint="cs"/>
          <w:color w:val="3A3F68"/>
          <w:sz w:val="28"/>
          <w:szCs w:val="28"/>
          <w:shd w:val="clear" w:color="auto" w:fill="FFFFFF"/>
        </w:rPr>
        <w:t>.</w:t>
      </w:r>
      <w:r w:rsidRPr="00C91DFF">
        <w:rPr>
          <w:rFonts w:ascii="IRANSans" w:cs="B Nazanin" w:hint="cs"/>
          <w:color w:val="3A3F68"/>
          <w:sz w:val="28"/>
          <w:szCs w:val="28"/>
        </w:rPr>
        <w:br/>
      </w:r>
      <w:r w:rsidRPr="00C91DFF">
        <w:rPr>
          <w:rFonts w:ascii="IRANSans" w:cs="B Nazanin" w:hint="cs"/>
          <w:color w:val="3A3F68"/>
          <w:sz w:val="28"/>
          <w:szCs w:val="28"/>
        </w:rPr>
        <w:br/>
      </w:r>
      <w:r w:rsidRPr="00C91DFF">
        <w:rPr>
          <w:rStyle w:val="emoji-inner"/>
          <w:rFonts w:ascii="IRANSans" w:cs="B Nazanin" w:hint="cs"/>
          <w:color w:val="3A3F68"/>
          <w:sz w:val="28"/>
          <w:szCs w:val="28"/>
          <w:shd w:val="clear" w:color="auto" w:fill="FFFFFF"/>
          <w:rtl/>
        </w:rPr>
        <w:t>2.با</w:t>
      </w:r>
      <w:r w:rsidRPr="00C91DFF">
        <w:rPr>
          <w:rFonts w:ascii="IRANSans" w:cs="B Nazanin" w:hint="cs"/>
          <w:color w:val="3A3F68"/>
          <w:sz w:val="28"/>
          <w:szCs w:val="28"/>
          <w:shd w:val="clear" w:color="auto" w:fill="FFFFFF"/>
          <w:rtl/>
        </w:rPr>
        <w:t>قیات خاص یعنی موضوعاتی که هیچ وجهی غیر از خدا ندارند</w:t>
      </w:r>
      <w:r w:rsidRPr="00C91DFF">
        <w:rPr>
          <w:rFonts w:ascii="IRANSans" w:cs="B Nazanin" w:hint="cs"/>
          <w:color w:val="3A3F68"/>
          <w:sz w:val="28"/>
          <w:szCs w:val="28"/>
          <w:shd w:val="clear" w:color="auto" w:fill="FFFFFF"/>
        </w:rPr>
        <w:t>.</w:t>
      </w:r>
      <w:r w:rsidRPr="00C91DFF">
        <w:rPr>
          <w:rFonts w:ascii="IRANSans" w:cs="B Nazanin" w:hint="cs"/>
          <w:color w:val="3A3F68"/>
          <w:sz w:val="28"/>
          <w:szCs w:val="28"/>
        </w:rPr>
        <w:br/>
      </w:r>
      <w:r w:rsidRPr="00C91DFF">
        <w:rPr>
          <w:rFonts w:ascii="IRANSans" w:cs="B Nazanin" w:hint="cs"/>
          <w:color w:val="3A3F68"/>
          <w:sz w:val="28"/>
          <w:szCs w:val="28"/>
          <w:shd w:val="clear" w:color="auto" w:fill="FFFFFF"/>
        </w:rPr>
        <w:t xml:space="preserve"> </w:t>
      </w:r>
      <w:r w:rsidRPr="00C91DFF">
        <w:rPr>
          <w:rFonts w:ascii="IRANSans" w:cs="B Nazanin" w:hint="cs"/>
          <w:color w:val="3A3F68"/>
          <w:sz w:val="28"/>
          <w:szCs w:val="28"/>
          <w:shd w:val="clear" w:color="auto" w:fill="FFFFFF"/>
          <w:rtl/>
        </w:rPr>
        <w:t>آن عملی که سرتاسر برای خداست و هیچ حیث غیر خدایی ندارد، بقیة الله است</w:t>
      </w:r>
      <w:r w:rsidRPr="00C91DFF">
        <w:rPr>
          <w:rFonts w:ascii="IRANSans" w:cs="B Nazanin" w:hint="cs"/>
          <w:color w:val="3A3F68"/>
          <w:sz w:val="28"/>
          <w:szCs w:val="28"/>
          <w:shd w:val="clear" w:color="auto" w:fill="FFFFFF"/>
        </w:rPr>
        <w:t>.</w:t>
      </w:r>
      <w:r w:rsidRPr="00C91DFF">
        <w:rPr>
          <w:rFonts w:ascii="IRANSans" w:cs="B Nazanin" w:hint="cs"/>
          <w:color w:val="3A3F68"/>
          <w:sz w:val="28"/>
          <w:szCs w:val="28"/>
        </w:rPr>
        <w:br/>
      </w:r>
      <w:r w:rsidRPr="00C91DFF">
        <w:rPr>
          <w:rFonts w:ascii="IRANSans" w:cs="B Nazanin" w:hint="cs"/>
          <w:color w:val="3A3F68"/>
          <w:sz w:val="28"/>
          <w:szCs w:val="28"/>
        </w:rPr>
        <w:br/>
      </w:r>
      <w:r w:rsidRPr="00C91DFF">
        <w:rPr>
          <w:rStyle w:val="emoji-inner"/>
          <w:rFonts w:ascii="IRANSans" w:cs="B Nazanin" w:hint="cs"/>
          <w:color w:val="3A3F68"/>
          <w:sz w:val="28"/>
          <w:szCs w:val="28"/>
          <w:shd w:val="clear" w:color="auto" w:fill="FFFFFF"/>
          <w:rtl/>
        </w:rPr>
        <w:t>3.</w:t>
      </w:r>
      <w:r w:rsidRPr="00C91DFF">
        <w:rPr>
          <w:rFonts w:ascii="IRANSans" w:cs="B Nazanin" w:hint="cs"/>
          <w:color w:val="3A3F68"/>
          <w:sz w:val="28"/>
          <w:szCs w:val="28"/>
          <w:shd w:val="clear" w:color="auto" w:fill="FFFFFF"/>
        </w:rPr>
        <w:t xml:space="preserve"> </w:t>
      </w:r>
      <w:r w:rsidRPr="00C91DFF">
        <w:rPr>
          <w:rFonts w:ascii="IRANSans" w:cs="B Nazanin" w:hint="cs"/>
          <w:color w:val="3A3F68"/>
          <w:sz w:val="28"/>
          <w:szCs w:val="28"/>
          <w:shd w:val="clear" w:color="auto" w:fill="FFFFFF"/>
          <w:rtl/>
        </w:rPr>
        <w:t>امام زمان(عج</w:t>
      </w:r>
      <w:r w:rsidRPr="00C91DFF">
        <w:rPr>
          <w:rFonts w:ascii="IRANSans" w:cs="B Nazanin" w:hint="cs"/>
          <w:color w:val="3A3F68"/>
          <w:sz w:val="28"/>
          <w:szCs w:val="28"/>
          <w:shd w:val="clear" w:color="auto" w:fill="FFFFFF"/>
          <w:rtl/>
        </w:rPr>
        <w:t>)</w:t>
      </w:r>
      <w:r w:rsidRPr="00C91DFF">
        <w:rPr>
          <w:rFonts w:ascii="IRANSans" w:cs="B Nazanin" w:hint="cs"/>
          <w:color w:val="3A3F68"/>
          <w:sz w:val="28"/>
          <w:szCs w:val="28"/>
        </w:rPr>
        <w:br/>
      </w:r>
      <w:r w:rsidRPr="00C91DFF">
        <w:rPr>
          <w:rFonts w:ascii="IRANSans" w:cs="B Nazanin" w:hint="cs"/>
          <w:color w:val="3A3F68"/>
          <w:sz w:val="28"/>
          <w:szCs w:val="28"/>
          <w:shd w:val="clear" w:color="auto" w:fill="FFFFFF"/>
        </w:rPr>
        <w:t xml:space="preserve"> </w:t>
      </w:r>
      <w:r w:rsidRPr="00C91DFF">
        <w:rPr>
          <w:rFonts w:ascii="IRANSans" w:cs="B Nazanin" w:hint="cs"/>
          <w:color w:val="3A3F68"/>
          <w:sz w:val="28"/>
          <w:szCs w:val="28"/>
          <w:shd w:val="clear" w:color="auto" w:fill="FFFFFF"/>
          <w:rtl/>
        </w:rPr>
        <w:t>وقتی که خود ائمه می‌فرمایند ما آن حجت منتظَر و مهدی موعود نیستیم، یعنی بقیة الله فقط حضرت مهدی(عج) است. خداوند بقا و بقیه‌ای را اراده کرده است که فقط در حضرت حجت(عج) است و در هیچ یک از حجت‌های دیگر الهی نیست. این نقص ائمه دیگر نیست؛ بلکه ویژگی خاص حضرت حجت(عج) است</w:t>
      </w:r>
      <w:r w:rsidRPr="00C91DFF">
        <w:rPr>
          <w:rFonts w:ascii="IRANSans" w:cs="B Nazanin" w:hint="cs"/>
          <w:color w:val="3A3F68"/>
          <w:sz w:val="28"/>
          <w:szCs w:val="28"/>
          <w:shd w:val="clear" w:color="auto" w:fill="FFFFFF"/>
        </w:rPr>
        <w:t>.</w:t>
      </w:r>
      <w:r w:rsidRPr="00C91DFF">
        <w:rPr>
          <w:rFonts w:ascii="IRANSans" w:cs="B Nazanin" w:hint="cs"/>
          <w:color w:val="3A3F68"/>
          <w:sz w:val="28"/>
          <w:szCs w:val="28"/>
        </w:rPr>
        <w:br/>
      </w:r>
      <w:r w:rsidRPr="00C91DFF">
        <w:rPr>
          <w:rFonts w:ascii="IRANSans" w:cs="B Nazanin" w:hint="cs"/>
          <w:color w:val="3A3F68"/>
          <w:sz w:val="28"/>
          <w:szCs w:val="28"/>
        </w:rPr>
        <w:br/>
      </w:r>
      <w:r w:rsidRPr="00C91DFF">
        <w:rPr>
          <w:rFonts w:ascii="IRANSans" w:cs="B Nazanin" w:hint="cs"/>
          <w:color w:val="3A3F68"/>
          <w:sz w:val="28"/>
          <w:szCs w:val="28"/>
          <w:shd w:val="clear" w:color="auto" w:fill="FFFFFF"/>
        </w:rPr>
        <w:t xml:space="preserve"> </w:t>
      </w:r>
      <w:r w:rsidRPr="00C91DFF">
        <w:rPr>
          <w:rFonts w:ascii="IRANSans" w:cs="B Nazanin" w:hint="cs"/>
          <w:color w:val="3A3F68"/>
          <w:sz w:val="28"/>
          <w:szCs w:val="28"/>
          <w:shd w:val="clear" w:color="auto" w:fill="FFFFFF"/>
          <w:rtl/>
        </w:rPr>
        <w:t>برای ارتباط با امام زمان(عج) لازم است که چهار مرحله طی شود</w:t>
      </w:r>
      <w:r w:rsidRPr="00C91DFF">
        <w:rPr>
          <w:rFonts w:ascii="IRANSans" w:cs="B Nazanin" w:hint="cs"/>
          <w:color w:val="3A3F68"/>
          <w:sz w:val="28"/>
          <w:szCs w:val="28"/>
          <w:shd w:val="clear" w:color="auto" w:fill="FFFFFF"/>
        </w:rPr>
        <w:t>:</w:t>
      </w:r>
    </w:p>
    <w:p w:rsidR="00C91DFF" w:rsidRPr="00C91DFF" w:rsidRDefault="00C91DFF" w:rsidP="00C91DFF">
      <w:pPr>
        <w:bidi/>
        <w:rPr>
          <w:rFonts w:ascii="IRANSans" w:cs="B Nazanin"/>
          <w:color w:val="3A3F68"/>
          <w:sz w:val="28"/>
          <w:szCs w:val="28"/>
          <w:shd w:val="clear" w:color="auto" w:fill="FFFFFF"/>
          <w:rtl/>
        </w:rPr>
      </w:pPr>
      <w:r w:rsidRPr="00C91DFF">
        <w:rPr>
          <w:rFonts w:ascii="IRANSans" w:cs="B Nazanin" w:hint="cs"/>
          <w:color w:val="3A3F68"/>
          <w:sz w:val="28"/>
          <w:szCs w:val="28"/>
        </w:rPr>
        <w:br/>
      </w:r>
      <w:r w:rsidRPr="00C91DFF">
        <w:rPr>
          <w:rStyle w:val="emoji-inner"/>
          <w:rFonts w:ascii="IRANSans" w:cs="B Nazanin" w:hint="cs"/>
          <w:color w:val="3A3F68"/>
          <w:sz w:val="28"/>
          <w:szCs w:val="28"/>
          <w:shd w:val="clear" w:color="auto" w:fill="FFFFFF"/>
          <w:rtl/>
        </w:rPr>
        <w:t>1.</w:t>
      </w:r>
      <w:r w:rsidRPr="00C91DFF">
        <w:rPr>
          <w:rFonts w:ascii="IRANSans" w:cs="B Nazanin" w:hint="cs"/>
          <w:color w:val="3A3F68"/>
          <w:sz w:val="28"/>
          <w:szCs w:val="28"/>
          <w:shd w:val="clear" w:color="auto" w:fill="FFFFFF"/>
        </w:rPr>
        <w:t xml:space="preserve"> </w:t>
      </w:r>
      <w:r w:rsidRPr="00C91DFF">
        <w:rPr>
          <w:rFonts w:ascii="IRANSans" w:cs="B Nazanin" w:hint="cs"/>
          <w:color w:val="3A3F68"/>
          <w:sz w:val="28"/>
          <w:szCs w:val="28"/>
          <w:shd w:val="clear" w:color="auto" w:fill="FFFFFF"/>
          <w:rtl/>
        </w:rPr>
        <w:t>مهدی باوری</w:t>
      </w:r>
      <w:r w:rsidRPr="00C91DFF">
        <w:rPr>
          <w:rFonts w:ascii="IRANSans" w:cs="B Nazanin" w:hint="cs"/>
          <w:color w:val="3A3F68"/>
          <w:sz w:val="28"/>
          <w:szCs w:val="28"/>
          <w:shd w:val="clear" w:color="auto" w:fill="FFFFFF"/>
        </w:rPr>
        <w:t>:</w:t>
      </w:r>
      <w:r w:rsidRPr="00C91DFF">
        <w:rPr>
          <w:rFonts w:ascii="IRANSans" w:cs="B Nazanin" w:hint="cs"/>
          <w:color w:val="3A3F68"/>
          <w:sz w:val="28"/>
          <w:szCs w:val="28"/>
        </w:rPr>
        <w:br/>
      </w:r>
      <w:r w:rsidRPr="00C91DFF">
        <w:rPr>
          <w:rFonts w:ascii="IRANSans" w:cs="B Nazanin" w:hint="cs"/>
          <w:color w:val="3A3F68"/>
          <w:sz w:val="28"/>
          <w:szCs w:val="28"/>
          <w:shd w:val="clear" w:color="auto" w:fill="FFFFFF"/>
          <w:rtl/>
        </w:rPr>
        <w:t>داستان‌های تشرف و پیام‌های حضرت برای این است که باور کنیم او هست، تصریح شده است که اگر ایشان را باور داشتید، به خیلی از تشرفات نایل می‌شدید</w:t>
      </w:r>
      <w:r w:rsidRPr="00C91DFF">
        <w:rPr>
          <w:rFonts w:ascii="IRANSans" w:cs="B Nazanin" w:hint="cs"/>
          <w:color w:val="3A3F68"/>
          <w:sz w:val="28"/>
          <w:szCs w:val="28"/>
          <w:shd w:val="clear" w:color="auto" w:fill="FFFFFF"/>
        </w:rPr>
        <w:t>.</w:t>
      </w:r>
      <w:r w:rsidRPr="00C91DFF">
        <w:rPr>
          <w:rFonts w:ascii="IRANSans" w:cs="B Nazanin" w:hint="cs"/>
          <w:color w:val="3A3F68"/>
          <w:sz w:val="28"/>
          <w:szCs w:val="28"/>
        </w:rPr>
        <w:br/>
      </w:r>
      <w:r w:rsidRPr="00C91DFF">
        <w:rPr>
          <w:rFonts w:ascii="IRANSans" w:cs="B Nazanin" w:hint="cs"/>
          <w:color w:val="3A3F68"/>
          <w:sz w:val="28"/>
          <w:szCs w:val="28"/>
        </w:rPr>
        <w:br/>
      </w:r>
      <w:r w:rsidRPr="00C91DFF">
        <w:rPr>
          <w:rStyle w:val="emoji-inner"/>
          <w:rFonts w:ascii="IRANSans" w:cs="B Nazanin" w:hint="cs"/>
          <w:color w:val="3A3F68"/>
          <w:sz w:val="28"/>
          <w:szCs w:val="28"/>
          <w:shd w:val="clear" w:color="auto" w:fill="FFFFFF"/>
          <w:rtl/>
        </w:rPr>
        <w:t>2.</w:t>
      </w:r>
      <w:r w:rsidRPr="00C91DFF">
        <w:rPr>
          <w:rFonts w:ascii="IRANSans" w:cs="B Nazanin" w:hint="cs"/>
          <w:color w:val="3A3F68"/>
          <w:sz w:val="28"/>
          <w:szCs w:val="28"/>
          <w:shd w:val="clear" w:color="auto" w:fill="FFFFFF"/>
        </w:rPr>
        <w:t xml:space="preserve"> </w:t>
      </w:r>
      <w:r w:rsidRPr="00C91DFF">
        <w:rPr>
          <w:rFonts w:ascii="IRANSans" w:cs="B Nazanin" w:hint="cs"/>
          <w:color w:val="3A3F68"/>
          <w:sz w:val="28"/>
          <w:szCs w:val="28"/>
          <w:shd w:val="clear" w:color="auto" w:fill="FFFFFF"/>
          <w:rtl/>
        </w:rPr>
        <w:t>مهدی دوستی</w:t>
      </w:r>
      <w:r w:rsidRPr="00C91DFF">
        <w:rPr>
          <w:rFonts w:ascii="IRANSans" w:cs="B Nazanin" w:hint="cs"/>
          <w:color w:val="3A3F68"/>
          <w:sz w:val="28"/>
          <w:szCs w:val="28"/>
          <w:shd w:val="clear" w:color="auto" w:fill="FFFFFF"/>
        </w:rPr>
        <w:t>:</w:t>
      </w:r>
      <w:r w:rsidRPr="00C91DFF">
        <w:rPr>
          <w:rFonts w:ascii="IRANSans" w:cs="B Nazanin" w:hint="cs"/>
          <w:color w:val="3A3F68"/>
          <w:sz w:val="28"/>
          <w:szCs w:val="28"/>
        </w:rPr>
        <w:br/>
      </w:r>
      <w:r w:rsidRPr="00C91DFF">
        <w:rPr>
          <w:rFonts w:ascii="IRANSans" w:cs="B Nazanin" w:hint="cs"/>
          <w:color w:val="3A3F68"/>
          <w:sz w:val="28"/>
          <w:szCs w:val="28"/>
          <w:shd w:val="clear" w:color="auto" w:fill="FFFFFF"/>
          <w:rtl/>
        </w:rPr>
        <w:t>اگر خدا بخواهد جوانی را به جایی برساند، عشق امام زمان را در دل او می‌اندازد. اکثر علمایی که به جایی رسیدند، به خاطر عشق امام زمان(عج) در سینه‌شان بوده است</w:t>
      </w:r>
      <w:r w:rsidRPr="00C91DFF">
        <w:rPr>
          <w:rFonts w:ascii="IRANSans" w:cs="B Nazanin" w:hint="cs"/>
          <w:color w:val="3A3F68"/>
          <w:sz w:val="28"/>
          <w:szCs w:val="28"/>
          <w:shd w:val="clear" w:color="auto" w:fill="FFFFFF"/>
        </w:rPr>
        <w:t xml:space="preserve">. </w:t>
      </w:r>
      <w:r w:rsidRPr="00C91DFF">
        <w:rPr>
          <w:rFonts w:ascii="IRANSans" w:cs="B Nazanin" w:hint="cs"/>
          <w:color w:val="3A3F68"/>
          <w:sz w:val="28"/>
          <w:szCs w:val="28"/>
        </w:rPr>
        <w:br/>
      </w:r>
      <w:r w:rsidRPr="00C91DFF">
        <w:rPr>
          <w:rFonts w:ascii="IRANSans" w:cs="B Nazanin" w:hint="cs"/>
          <w:color w:val="3A3F68"/>
          <w:sz w:val="28"/>
          <w:szCs w:val="28"/>
        </w:rPr>
        <w:lastRenderedPageBreak/>
        <w:br/>
      </w:r>
      <w:r w:rsidRPr="00C91DFF">
        <w:rPr>
          <w:rStyle w:val="emoji-inner"/>
          <w:rFonts w:ascii="IRANSans" w:cs="B Nazanin" w:hint="cs"/>
          <w:color w:val="3A3F68"/>
          <w:sz w:val="28"/>
          <w:szCs w:val="28"/>
          <w:shd w:val="clear" w:color="auto" w:fill="FFFFFF"/>
          <w:rtl/>
        </w:rPr>
        <w:t>3.</w:t>
      </w:r>
      <w:r w:rsidRPr="00C91DFF">
        <w:rPr>
          <w:rFonts w:ascii="IRANSans" w:cs="B Nazanin" w:hint="cs"/>
          <w:color w:val="3A3F68"/>
          <w:sz w:val="28"/>
          <w:szCs w:val="28"/>
          <w:shd w:val="clear" w:color="auto" w:fill="FFFFFF"/>
          <w:rtl/>
        </w:rPr>
        <w:t>مهدی یاوری</w:t>
      </w:r>
    </w:p>
    <w:p w:rsidR="00FE4152" w:rsidRPr="00C91DFF" w:rsidRDefault="00C91DFF" w:rsidP="00C91DFF">
      <w:pPr>
        <w:bidi/>
        <w:rPr>
          <w:rFonts w:cs="B Nazanin"/>
          <w:sz w:val="28"/>
          <w:szCs w:val="28"/>
        </w:rPr>
      </w:pPr>
      <w:r w:rsidRPr="00C91DFF">
        <w:rPr>
          <w:rFonts w:ascii="IRANSans" w:cs="B Nazanin" w:hint="cs"/>
          <w:color w:val="3A3F68"/>
          <w:sz w:val="28"/>
          <w:szCs w:val="28"/>
          <w:shd w:val="clear" w:color="auto" w:fill="FFFFFF"/>
          <w:rtl/>
        </w:rPr>
        <w:t>تعبیر شده است به ادب. یعنی رفتار فرد در حضور حضرت تغییر کند. این مرحله تکریم حضرت است</w:t>
      </w:r>
      <w:r w:rsidRPr="00C91DFF">
        <w:rPr>
          <w:rFonts w:ascii="IRANSans" w:cs="B Nazanin" w:hint="cs"/>
          <w:color w:val="3A3F68"/>
          <w:sz w:val="28"/>
          <w:szCs w:val="28"/>
          <w:shd w:val="clear" w:color="auto" w:fill="FFFFFF"/>
        </w:rPr>
        <w:t>.</w:t>
      </w:r>
      <w:r w:rsidRPr="00C91DFF">
        <w:rPr>
          <w:rFonts w:ascii="IRANSans" w:cs="B Nazanin" w:hint="cs"/>
          <w:color w:val="3A3F68"/>
          <w:sz w:val="28"/>
          <w:szCs w:val="28"/>
        </w:rPr>
        <w:br/>
      </w:r>
      <w:r w:rsidRPr="00C91DFF">
        <w:rPr>
          <w:rFonts w:ascii="IRANSans" w:cs="B Nazanin" w:hint="cs"/>
          <w:color w:val="3A3F68"/>
          <w:sz w:val="28"/>
          <w:szCs w:val="28"/>
        </w:rPr>
        <w:br/>
      </w:r>
      <w:r w:rsidRPr="00C91DFF">
        <w:rPr>
          <w:rStyle w:val="emoji-inner"/>
          <w:rFonts w:ascii="IRANSans" w:cs="B Nazanin" w:hint="cs"/>
          <w:color w:val="3A3F68"/>
          <w:sz w:val="28"/>
          <w:szCs w:val="28"/>
          <w:shd w:val="clear" w:color="auto" w:fill="FFFFFF"/>
          <w:rtl/>
        </w:rPr>
        <w:t>4.</w:t>
      </w:r>
      <w:r w:rsidRPr="00C91DFF">
        <w:rPr>
          <w:rFonts w:ascii="IRANSans" w:cs="B Nazanin" w:hint="cs"/>
          <w:color w:val="3A3F68"/>
          <w:sz w:val="28"/>
          <w:szCs w:val="28"/>
          <w:shd w:val="clear" w:color="auto" w:fill="FFFFFF"/>
          <w:rtl/>
        </w:rPr>
        <w:t>مهدی زیستی</w:t>
      </w:r>
      <w:r w:rsidRPr="00C91DFF">
        <w:rPr>
          <w:rFonts w:ascii="IRANSans" w:cs="B Nazanin" w:hint="cs"/>
          <w:color w:val="3A3F68"/>
          <w:sz w:val="28"/>
          <w:szCs w:val="28"/>
          <w:shd w:val="clear" w:color="auto" w:fill="FFFFFF"/>
        </w:rPr>
        <w:t>:</w:t>
      </w:r>
      <w:r w:rsidRPr="00C91DFF">
        <w:rPr>
          <w:rFonts w:ascii="IRANSans" w:cs="B Nazanin" w:hint="cs"/>
          <w:color w:val="3A3F68"/>
          <w:sz w:val="28"/>
          <w:szCs w:val="28"/>
        </w:rPr>
        <w:br/>
      </w:r>
      <w:r w:rsidRPr="00C91DFF">
        <w:rPr>
          <w:rStyle w:val="emoji-inner"/>
          <w:rFonts w:ascii="IRANSans" w:cs="B Nazanin" w:hint="cs"/>
          <w:color w:val="3A3F68"/>
          <w:sz w:val="28"/>
          <w:szCs w:val="28"/>
          <w:shd w:val="clear" w:color="auto" w:fill="FFFFFF"/>
          <w:rtl/>
        </w:rPr>
        <w:t>:</w:t>
      </w:r>
      <w:r w:rsidRPr="00C91DFF">
        <w:rPr>
          <w:rFonts w:ascii="IRANSans" w:cs="B Nazanin" w:hint="cs"/>
          <w:color w:val="3A3F68"/>
          <w:sz w:val="28"/>
          <w:szCs w:val="28"/>
          <w:shd w:val="clear" w:color="auto" w:fill="FFFFFF"/>
        </w:rPr>
        <w:t xml:space="preserve"> </w:t>
      </w:r>
      <w:r w:rsidRPr="00C91DFF">
        <w:rPr>
          <w:rFonts w:ascii="IRANSans" w:cs="B Nazanin" w:hint="cs"/>
          <w:color w:val="3A3F68"/>
          <w:sz w:val="28"/>
          <w:szCs w:val="28"/>
          <w:shd w:val="clear" w:color="auto" w:fill="FFFFFF"/>
          <w:rtl/>
        </w:rPr>
        <w:t>یعنی آمادگی و انتظار برای ظهور حضرت حجت(عج</w:t>
      </w:r>
      <w:r w:rsidRPr="00C91DFF">
        <w:rPr>
          <w:rFonts w:ascii="IRANSans" w:cs="B Nazanin" w:hint="cs"/>
          <w:color w:val="3A3F68"/>
          <w:sz w:val="28"/>
          <w:szCs w:val="28"/>
          <w:shd w:val="clear" w:color="auto" w:fill="FFFFFF"/>
          <w:rtl/>
        </w:rPr>
        <w:t>)</w:t>
      </w:r>
      <w:r w:rsidRPr="00C91DFF">
        <w:rPr>
          <w:rFonts w:ascii="IRANSans" w:cs="B Nazanin" w:hint="cs"/>
          <w:color w:val="3A3F68"/>
          <w:sz w:val="28"/>
          <w:szCs w:val="28"/>
        </w:rPr>
        <w:br/>
      </w:r>
      <w:r w:rsidRPr="00C91DFF">
        <w:rPr>
          <w:rFonts w:ascii="IRANSans" w:cs="B Nazanin" w:hint="cs"/>
          <w:color w:val="3A3F68"/>
          <w:sz w:val="28"/>
          <w:szCs w:val="28"/>
        </w:rPr>
        <w:br/>
      </w:r>
      <w:r w:rsidRPr="00C91DFF">
        <w:rPr>
          <w:rFonts w:ascii="IRANSans" w:cs="B Nazanin" w:hint="cs"/>
          <w:color w:val="3A3F68"/>
          <w:sz w:val="28"/>
          <w:szCs w:val="28"/>
          <w:shd w:val="clear" w:color="auto" w:fill="FFFFFF"/>
        </w:rPr>
        <w:t xml:space="preserve"> </w:t>
      </w:r>
      <w:r w:rsidRPr="00C91DFF">
        <w:rPr>
          <w:rFonts w:ascii="IRANSans" w:cs="B Nazanin" w:hint="cs"/>
          <w:color w:val="3A3F68"/>
          <w:sz w:val="28"/>
          <w:szCs w:val="28"/>
          <w:shd w:val="clear" w:color="auto" w:fill="FFFFFF"/>
          <w:rtl/>
          <w:lang w:bidi="fa-IR"/>
        </w:rPr>
        <w:t>۳۰</w:t>
      </w:r>
      <w:r w:rsidRPr="00C91DFF">
        <w:rPr>
          <w:rFonts w:ascii="IRANSans" w:cs="B Nazanin" w:hint="cs"/>
          <w:color w:val="3A3F68"/>
          <w:sz w:val="28"/>
          <w:szCs w:val="28"/>
          <w:shd w:val="clear" w:color="auto" w:fill="FFFFFF"/>
        </w:rPr>
        <w:t xml:space="preserve"> </w:t>
      </w:r>
      <w:r w:rsidRPr="00C91DFF">
        <w:rPr>
          <w:rFonts w:ascii="IRANSans" w:cs="B Nazanin" w:hint="cs"/>
          <w:color w:val="3A3F68"/>
          <w:sz w:val="28"/>
          <w:szCs w:val="28"/>
          <w:shd w:val="clear" w:color="auto" w:fill="FFFFFF"/>
          <w:rtl/>
        </w:rPr>
        <w:t xml:space="preserve">فروردین </w:t>
      </w:r>
      <w:r w:rsidRPr="00C91DFF">
        <w:rPr>
          <w:rFonts w:ascii="IRANSans" w:cs="B Nazanin" w:hint="cs"/>
          <w:color w:val="3A3F68"/>
          <w:sz w:val="28"/>
          <w:szCs w:val="28"/>
          <w:shd w:val="clear" w:color="auto" w:fill="FFFFFF"/>
          <w:rtl/>
          <w:lang w:bidi="fa-IR"/>
        </w:rPr>
        <w:t>۱۳</w:t>
      </w:r>
      <w:r w:rsidRPr="00C91DFF">
        <w:rPr>
          <w:rFonts w:ascii="IRANSans" w:cs="B Nazanin" w:hint="cs"/>
          <w:color w:val="3A3F68"/>
          <w:sz w:val="28"/>
          <w:szCs w:val="28"/>
          <w:shd w:val="clear" w:color="auto" w:fill="FFFFFF"/>
          <w:rtl/>
        </w:rPr>
        <w:t>٩٨</w:t>
      </w:r>
      <w:r w:rsidRPr="00C91DFF">
        <w:rPr>
          <w:rFonts w:ascii="IRANSans" w:cs="B Nazanin" w:hint="cs"/>
          <w:color w:val="3A3F68"/>
          <w:sz w:val="28"/>
          <w:szCs w:val="28"/>
        </w:rPr>
        <w:br/>
      </w:r>
      <w:r w:rsidRPr="00C91DFF">
        <w:rPr>
          <w:rFonts w:ascii="IRANSans" w:cs="B Nazanin" w:hint="cs"/>
          <w:color w:val="3A3F68"/>
          <w:sz w:val="28"/>
          <w:szCs w:val="28"/>
          <w:shd w:val="clear" w:color="auto" w:fill="FFFFFF"/>
          <w:rtl/>
        </w:rPr>
        <w:t>مسجد جامع صفا</w:t>
      </w:r>
    </w:p>
    <w:sectPr w:rsidR="00FE4152" w:rsidRPr="00C91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charset w:val="00"/>
    <w:family w:val="swiss"/>
    <w:pitch w:val="variable"/>
    <w:sig w:usb0="00000000" w:usb1="0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FE"/>
    <w:rsid w:val="007D40FE"/>
    <w:rsid w:val="00C91DFF"/>
    <w:rsid w:val="00FE4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EEF7"/>
  <w15:chartTrackingRefBased/>
  <w15:docId w15:val="{4D0B6191-E327-4C97-BF4A-53020E20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inner">
    <w:name w:val="emoji-inner"/>
    <w:basedOn w:val="DefaultParagraphFont"/>
    <w:rsid w:val="00C9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2</cp:revision>
  <dcterms:created xsi:type="dcterms:W3CDTF">2019-04-30T07:41:00Z</dcterms:created>
  <dcterms:modified xsi:type="dcterms:W3CDTF">2019-04-30T07:44:00Z</dcterms:modified>
</cp:coreProperties>
</file>